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tag w:val="goog_rdk_0"/>
        <w:id w:val="1216779086"/>
      </w:sdtPr>
      <w:sdtContent>
        <w:p w14:paraId="00000001" w14:textId="77777777" w:rsidR="000C011D" w:rsidRDefault="00000000">
          <w:pPr>
            <w:pStyle w:val="Title"/>
          </w:pPr>
          <w:r>
            <w:rPr>
              <w:noProof/>
            </w:rPr>
            <w:drawing>
              <wp:inline distT="0" distB="0" distL="0" distR="0">
                <wp:extent cx="3048000" cy="1022350"/>
                <wp:effectExtent l="0" t="0" r="0" b="0"/>
                <wp:docPr id="3" name="image1.png" descr="wood_cab"/>
                <wp:cNvGraphicFramePr/>
                <a:graphic xmlns:a="http://schemas.openxmlformats.org/drawingml/2006/main">
                  <a:graphicData uri="http://schemas.openxmlformats.org/drawingml/2006/picture">
                    <pic:pic xmlns:pic="http://schemas.openxmlformats.org/drawingml/2006/picture">
                      <pic:nvPicPr>
                        <pic:cNvPr id="0" name="image1.png" descr="wood_cab"/>
                        <pic:cNvPicPr preferRelativeResize="0"/>
                      </pic:nvPicPr>
                      <pic:blipFill>
                        <a:blip r:embed="rId8"/>
                        <a:srcRect/>
                        <a:stretch>
                          <a:fillRect/>
                        </a:stretch>
                      </pic:blipFill>
                      <pic:spPr>
                        <a:xfrm>
                          <a:off x="0" y="0"/>
                          <a:ext cx="3048000" cy="1022350"/>
                        </a:xfrm>
                        <a:prstGeom prst="rect">
                          <a:avLst/>
                        </a:prstGeom>
                        <a:ln/>
                      </pic:spPr>
                    </pic:pic>
                  </a:graphicData>
                </a:graphic>
              </wp:inline>
            </w:drawing>
          </w:r>
        </w:p>
      </w:sdtContent>
    </w:sdt>
    <w:sdt>
      <w:sdtPr>
        <w:tag w:val="goog_rdk_1"/>
        <w:id w:val="-2146422417"/>
      </w:sdtPr>
      <w:sdtContent>
        <w:p w14:paraId="00000002" w14:textId="77777777" w:rsidR="000C011D" w:rsidRDefault="00000000">
          <w:pPr>
            <w:pStyle w:val="Title"/>
            <w:rPr>
              <w:sz w:val="24"/>
              <w:szCs w:val="24"/>
            </w:rPr>
          </w:pPr>
          <w:r>
            <w:rPr>
              <w:sz w:val="24"/>
              <w:szCs w:val="24"/>
            </w:rPr>
            <w:t>CLIFTON TOWN COUNCIL MEETING</w:t>
          </w:r>
        </w:p>
      </w:sdtContent>
    </w:sdt>
    <w:p w14:paraId="00000003" w14:textId="77777777" w:rsidR="000C011D" w:rsidRDefault="00000000">
      <w:pPr>
        <w:tabs>
          <w:tab w:val="left" w:pos="-720"/>
        </w:tabs>
        <w:jc w:val="center"/>
        <w:rPr>
          <w:b/>
          <w:sz w:val="24"/>
          <w:szCs w:val="24"/>
        </w:rPr>
      </w:pPr>
      <w:r>
        <w:rPr>
          <w:b/>
          <w:sz w:val="24"/>
          <w:szCs w:val="24"/>
        </w:rPr>
        <w:t>TUESDAY, June 4, 2024, 7:30 PM</w:t>
      </w:r>
    </w:p>
    <w:p w14:paraId="00000004" w14:textId="77777777" w:rsidR="000C011D" w:rsidRDefault="00000000">
      <w:pPr>
        <w:tabs>
          <w:tab w:val="left" w:pos="-720"/>
        </w:tabs>
        <w:jc w:val="center"/>
        <w:rPr>
          <w:b/>
          <w:sz w:val="24"/>
          <w:szCs w:val="24"/>
        </w:rPr>
      </w:pPr>
      <w:r>
        <w:rPr>
          <w:b/>
          <w:sz w:val="24"/>
          <w:szCs w:val="24"/>
        </w:rPr>
        <w:t>WAYNE H. NICKUM COMMUNITY MEETING HALL</w:t>
      </w:r>
    </w:p>
    <w:p w14:paraId="00000005" w14:textId="77777777" w:rsidR="000C011D" w:rsidRDefault="00000000">
      <w:pPr>
        <w:tabs>
          <w:tab w:val="left" w:pos="-720"/>
        </w:tabs>
        <w:jc w:val="center"/>
        <w:rPr>
          <w:b/>
          <w:sz w:val="24"/>
          <w:szCs w:val="24"/>
        </w:rPr>
      </w:pPr>
      <w:r>
        <w:rPr>
          <w:b/>
          <w:sz w:val="24"/>
          <w:szCs w:val="24"/>
        </w:rPr>
        <w:t>12641 CHAPEL ROAD</w:t>
      </w:r>
    </w:p>
    <w:p w14:paraId="00000006" w14:textId="77777777" w:rsidR="000C011D" w:rsidRDefault="00000000">
      <w:pPr>
        <w:tabs>
          <w:tab w:val="left" w:pos="-720"/>
        </w:tabs>
        <w:jc w:val="center"/>
        <w:rPr>
          <w:b/>
          <w:sz w:val="24"/>
          <w:szCs w:val="24"/>
        </w:rPr>
      </w:pPr>
      <w:r>
        <w:rPr>
          <w:b/>
          <w:sz w:val="24"/>
          <w:szCs w:val="24"/>
        </w:rPr>
        <w:t>CLIFTON, VIRGINIA 20124</w:t>
      </w:r>
    </w:p>
    <w:p w14:paraId="00000007" w14:textId="77777777" w:rsidR="000C011D" w:rsidRDefault="000C011D">
      <w:pPr>
        <w:tabs>
          <w:tab w:val="left" w:pos="-720"/>
        </w:tabs>
        <w:jc w:val="both"/>
        <w:rPr>
          <w:sz w:val="24"/>
          <w:szCs w:val="24"/>
          <w:u w:val="single"/>
        </w:rPr>
      </w:pPr>
    </w:p>
    <w:p w14:paraId="00000008" w14:textId="77777777" w:rsidR="000C011D" w:rsidRDefault="00000000">
      <w:pPr>
        <w:tabs>
          <w:tab w:val="left" w:pos="-720"/>
        </w:tabs>
        <w:jc w:val="center"/>
        <w:rPr>
          <w:sz w:val="24"/>
          <w:szCs w:val="24"/>
          <w:u w:val="single"/>
        </w:rPr>
      </w:pPr>
      <w:r>
        <w:rPr>
          <w:sz w:val="24"/>
          <w:szCs w:val="24"/>
          <w:u w:val="single"/>
        </w:rPr>
        <w:t>Order of Business</w:t>
      </w:r>
    </w:p>
    <w:p w14:paraId="00000009" w14:textId="77777777" w:rsidR="000C011D" w:rsidRDefault="000C011D">
      <w:pPr>
        <w:tabs>
          <w:tab w:val="left" w:pos="-720"/>
        </w:tabs>
        <w:rPr>
          <w:sz w:val="24"/>
          <w:szCs w:val="24"/>
          <w:u w:val="single"/>
        </w:rPr>
      </w:pPr>
    </w:p>
    <w:p w14:paraId="0000000A" w14:textId="77777777" w:rsidR="000C011D" w:rsidRDefault="00000000">
      <w:pPr>
        <w:tabs>
          <w:tab w:val="left" w:pos="-720"/>
        </w:tabs>
        <w:rPr>
          <w:sz w:val="24"/>
          <w:szCs w:val="24"/>
        </w:rPr>
      </w:pPr>
      <w:r>
        <w:rPr>
          <w:sz w:val="24"/>
          <w:szCs w:val="24"/>
        </w:rPr>
        <w:t>Wayne &amp; Donna Nickum Award Presentation</w:t>
      </w:r>
    </w:p>
    <w:p w14:paraId="0000000B" w14:textId="77777777" w:rsidR="000C011D" w:rsidRDefault="00000000">
      <w:pPr>
        <w:numPr>
          <w:ilvl w:val="0"/>
          <w:numId w:val="1"/>
        </w:numPr>
        <w:tabs>
          <w:tab w:val="left" w:pos="-720"/>
        </w:tabs>
        <w:rPr>
          <w:sz w:val="24"/>
          <w:szCs w:val="24"/>
        </w:rPr>
      </w:pPr>
      <w:r>
        <w:rPr>
          <w:sz w:val="24"/>
          <w:szCs w:val="24"/>
        </w:rPr>
        <w:t>Michelle &amp; Jeff Stein</w:t>
      </w:r>
    </w:p>
    <w:p w14:paraId="0000000C" w14:textId="77777777" w:rsidR="000C011D" w:rsidRDefault="000C011D">
      <w:pPr>
        <w:rPr>
          <w:sz w:val="24"/>
          <w:szCs w:val="24"/>
        </w:rPr>
      </w:pPr>
    </w:p>
    <w:p w14:paraId="0000000D" w14:textId="77777777" w:rsidR="000C011D" w:rsidRDefault="00000000">
      <w:pPr>
        <w:rPr>
          <w:sz w:val="24"/>
          <w:szCs w:val="24"/>
        </w:rPr>
      </w:pPr>
      <w:r>
        <w:rPr>
          <w:sz w:val="24"/>
          <w:szCs w:val="24"/>
        </w:rPr>
        <w:t>1. Apply Policy for Remote Participation by Electronic Means for Town of Clifton (if needed).</w:t>
      </w:r>
    </w:p>
    <w:p w14:paraId="0000000E" w14:textId="77777777" w:rsidR="000C011D" w:rsidRDefault="00000000">
      <w:pPr>
        <w:rPr>
          <w:sz w:val="24"/>
          <w:szCs w:val="24"/>
        </w:rPr>
      </w:pPr>
      <w:r>
        <w:rPr>
          <w:sz w:val="24"/>
          <w:szCs w:val="24"/>
        </w:rPr>
        <w:t>2. Report of the Town Clerk:</w:t>
      </w:r>
    </w:p>
    <w:p w14:paraId="0000000F" w14:textId="77777777" w:rsidR="000C011D" w:rsidRDefault="00000000">
      <w:pPr>
        <w:rPr>
          <w:sz w:val="24"/>
          <w:szCs w:val="24"/>
        </w:rPr>
      </w:pPr>
      <w:r>
        <w:rPr>
          <w:sz w:val="24"/>
          <w:szCs w:val="24"/>
        </w:rPr>
        <w:tab/>
        <w:t>a. Approval of the Minutes (previous meetings, special meetings, and work sessions).</w:t>
      </w:r>
    </w:p>
    <w:p w14:paraId="00000010" w14:textId="77777777" w:rsidR="000C011D" w:rsidRDefault="00000000">
      <w:pPr>
        <w:rPr>
          <w:sz w:val="24"/>
          <w:szCs w:val="24"/>
        </w:rPr>
      </w:pPr>
      <w:r>
        <w:rPr>
          <w:sz w:val="24"/>
          <w:szCs w:val="24"/>
        </w:rPr>
        <w:t>3. Report of the Treasurer:</w:t>
      </w:r>
    </w:p>
    <w:p w14:paraId="00000011" w14:textId="77777777" w:rsidR="000C011D" w:rsidRDefault="00000000">
      <w:pPr>
        <w:rPr>
          <w:sz w:val="24"/>
          <w:szCs w:val="24"/>
        </w:rPr>
      </w:pPr>
      <w:r>
        <w:rPr>
          <w:sz w:val="24"/>
          <w:szCs w:val="24"/>
        </w:rPr>
        <w:t xml:space="preserve">4. Citizen’s Remarks - Suggestions or complaints of citizens and taxpayers, and other persons authorized by the </w:t>
      </w:r>
      <w:proofErr w:type="gramStart"/>
      <w:r>
        <w:rPr>
          <w:sz w:val="24"/>
          <w:szCs w:val="24"/>
        </w:rPr>
        <w:t>Mayor</w:t>
      </w:r>
      <w:proofErr w:type="gramEnd"/>
      <w:r>
        <w:rPr>
          <w:sz w:val="24"/>
          <w:szCs w:val="24"/>
        </w:rPr>
        <w:t xml:space="preserve"> to address the Council.</w:t>
      </w:r>
    </w:p>
    <w:p w14:paraId="00000012" w14:textId="77777777" w:rsidR="000C011D" w:rsidRDefault="00000000">
      <w:pPr>
        <w:ind w:left="270" w:right="54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Each person wishing to address the Council shall, when recognized by the </w:t>
      </w:r>
      <w:proofErr w:type="gramStart"/>
      <w:r>
        <w:rPr>
          <w:rFonts w:ascii="Arial Narrow" w:eastAsia="Arial Narrow" w:hAnsi="Arial Narrow" w:cs="Arial Narrow"/>
          <w:i/>
          <w:sz w:val="22"/>
          <w:szCs w:val="22"/>
        </w:rPr>
        <w:t>Mayor</w:t>
      </w:r>
      <w:proofErr w:type="gramEnd"/>
      <w:r>
        <w:rPr>
          <w:rFonts w:ascii="Arial Narrow" w:eastAsia="Arial Narrow" w:hAnsi="Arial Narrow" w:cs="Arial Narrow"/>
          <w:i/>
          <w:sz w:val="22"/>
          <w:szCs w:val="22"/>
        </w:rPr>
        <w:t>:</w:t>
      </w:r>
    </w:p>
    <w:p w14:paraId="00000013" w14:textId="77777777" w:rsidR="000C011D" w:rsidRDefault="00000000">
      <w:pPr>
        <w:numPr>
          <w:ilvl w:val="0"/>
          <w:numId w:val="2"/>
        </w:numPr>
        <w:pBdr>
          <w:top w:val="nil"/>
          <w:left w:val="nil"/>
          <w:bottom w:val="nil"/>
          <w:right w:val="nil"/>
          <w:between w:val="nil"/>
        </w:pBdr>
        <w:ind w:right="54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 xml:space="preserve">Give their name and </w:t>
      </w:r>
      <w:proofErr w:type="gramStart"/>
      <w:r>
        <w:rPr>
          <w:rFonts w:ascii="Arial Narrow" w:eastAsia="Arial Narrow" w:hAnsi="Arial Narrow" w:cs="Arial Narrow"/>
          <w:i/>
          <w:color w:val="000000"/>
          <w:sz w:val="22"/>
          <w:szCs w:val="22"/>
        </w:rPr>
        <w:t>address;</w:t>
      </w:r>
      <w:proofErr w:type="gramEnd"/>
      <w:r>
        <w:rPr>
          <w:rFonts w:ascii="Arial Narrow" w:eastAsia="Arial Narrow" w:hAnsi="Arial Narrow" w:cs="Arial Narrow"/>
          <w:i/>
          <w:color w:val="000000"/>
          <w:sz w:val="22"/>
          <w:szCs w:val="22"/>
        </w:rPr>
        <w:t xml:space="preserve"> </w:t>
      </w:r>
    </w:p>
    <w:p w14:paraId="00000014" w14:textId="77777777" w:rsidR="000C011D" w:rsidRDefault="00000000">
      <w:pPr>
        <w:numPr>
          <w:ilvl w:val="0"/>
          <w:numId w:val="2"/>
        </w:numPr>
        <w:pBdr>
          <w:top w:val="nil"/>
          <w:left w:val="nil"/>
          <w:bottom w:val="nil"/>
          <w:right w:val="nil"/>
          <w:between w:val="nil"/>
        </w:pBdr>
        <w:ind w:right="54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 xml:space="preserve">Direct their remarks to the Council and not to other citizens </w:t>
      </w:r>
      <w:proofErr w:type="gramStart"/>
      <w:r>
        <w:rPr>
          <w:rFonts w:ascii="Arial Narrow" w:eastAsia="Arial Narrow" w:hAnsi="Arial Narrow" w:cs="Arial Narrow"/>
          <w:i/>
          <w:color w:val="000000"/>
          <w:sz w:val="22"/>
          <w:szCs w:val="22"/>
        </w:rPr>
        <w:t>present;</w:t>
      </w:r>
      <w:proofErr w:type="gramEnd"/>
    </w:p>
    <w:p w14:paraId="00000015" w14:textId="77777777" w:rsidR="000C011D" w:rsidRDefault="00000000">
      <w:pPr>
        <w:numPr>
          <w:ilvl w:val="0"/>
          <w:numId w:val="2"/>
        </w:numPr>
        <w:pBdr>
          <w:top w:val="nil"/>
          <w:left w:val="nil"/>
          <w:bottom w:val="nil"/>
          <w:right w:val="nil"/>
          <w:between w:val="nil"/>
        </w:pBdr>
        <w:ind w:right="54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Be limited to one period of not over three (3) minutes, unless granted additional time by unanimous consent of the Council.</w:t>
      </w:r>
    </w:p>
    <w:p w14:paraId="00000016" w14:textId="77777777" w:rsidR="000C011D" w:rsidRDefault="00000000">
      <w:pPr>
        <w:numPr>
          <w:ilvl w:val="0"/>
          <w:numId w:val="2"/>
        </w:numPr>
        <w:pBdr>
          <w:top w:val="nil"/>
          <w:left w:val="nil"/>
          <w:bottom w:val="nil"/>
          <w:right w:val="nil"/>
          <w:between w:val="nil"/>
        </w:pBdr>
        <w:ind w:right="540"/>
        <w:jc w:val="both"/>
        <w:rPr>
          <w:rFonts w:ascii="Calibri" w:eastAsia="Calibri" w:hAnsi="Calibri" w:cs="Calibri"/>
          <w:i/>
          <w:color w:val="000000"/>
          <w:sz w:val="22"/>
          <w:szCs w:val="22"/>
        </w:rPr>
      </w:pPr>
      <w:r>
        <w:rPr>
          <w:rFonts w:ascii="Arial Narrow" w:eastAsia="Arial Narrow" w:hAnsi="Arial Narrow" w:cs="Arial Narrow"/>
          <w:i/>
          <w:color w:val="000000"/>
          <w:sz w:val="22"/>
          <w:szCs w:val="22"/>
        </w:rPr>
        <w:t xml:space="preserve">Persons requesting to speak must have registered with the Town Clerk by no later than Noon of the day of the meeting.  Priority to speak shall be given to </w:t>
      </w:r>
      <w:proofErr w:type="gramStart"/>
      <w:r>
        <w:rPr>
          <w:rFonts w:ascii="Arial Narrow" w:eastAsia="Arial Narrow" w:hAnsi="Arial Narrow" w:cs="Arial Narrow"/>
          <w:i/>
          <w:color w:val="000000"/>
          <w:sz w:val="22"/>
          <w:szCs w:val="22"/>
        </w:rPr>
        <w:t>persons</w:t>
      </w:r>
      <w:proofErr w:type="gramEnd"/>
      <w:r>
        <w:rPr>
          <w:rFonts w:ascii="Arial Narrow" w:eastAsia="Arial Narrow" w:hAnsi="Arial Narrow" w:cs="Arial Narrow"/>
          <w:i/>
          <w:color w:val="000000"/>
          <w:sz w:val="22"/>
          <w:szCs w:val="22"/>
        </w:rPr>
        <w:t xml:space="preserve"> in order registered with the Town Clerk.</w:t>
      </w:r>
      <w:r>
        <w:rPr>
          <w:rFonts w:ascii="Calibri" w:eastAsia="Calibri" w:hAnsi="Calibri" w:cs="Calibri"/>
          <w:i/>
          <w:color w:val="000000"/>
          <w:sz w:val="22"/>
          <w:szCs w:val="22"/>
        </w:rPr>
        <w:tab/>
      </w:r>
    </w:p>
    <w:p w14:paraId="00000017" w14:textId="77777777" w:rsidR="000C011D" w:rsidRDefault="00000000">
      <w:pPr>
        <w:rPr>
          <w:sz w:val="24"/>
          <w:szCs w:val="24"/>
        </w:rPr>
      </w:pPr>
      <w:r>
        <w:rPr>
          <w:sz w:val="24"/>
          <w:szCs w:val="24"/>
        </w:rPr>
        <w:t xml:space="preserve">6. Reports of Committees: </w:t>
      </w:r>
      <w:sdt>
        <w:sdtPr>
          <w:tag w:val="goog_rdk_2"/>
          <w:id w:val="-967280151"/>
        </w:sdtPr>
        <w:sdtContent/>
      </w:sdt>
      <w:r>
        <w:rPr>
          <w:sz w:val="24"/>
          <w:szCs w:val="24"/>
        </w:rPr>
        <w:t>(Please note the recent finding of Brant: EVERY COMMITTEE of the town, i.e. parks, beautification, budget, finance, legal advisory, streetscape, etc., are required to have notice of its meetings of 3 or more of its members on the Town website and posted in the PO not later than 3 business days before the meeting.)</w:t>
      </w:r>
    </w:p>
    <w:p w14:paraId="00000018" w14:textId="77777777" w:rsidR="000C011D" w:rsidRDefault="00000000">
      <w:pPr>
        <w:ind w:firstLine="720"/>
        <w:rPr>
          <w:sz w:val="24"/>
          <w:szCs w:val="24"/>
        </w:rPr>
      </w:pPr>
      <w:r>
        <w:rPr>
          <w:sz w:val="24"/>
          <w:szCs w:val="24"/>
        </w:rPr>
        <w:t>a. Planning Commission.</w:t>
      </w:r>
    </w:p>
    <w:p w14:paraId="00000019" w14:textId="77777777" w:rsidR="000C011D" w:rsidRDefault="00000000">
      <w:pPr>
        <w:ind w:firstLine="720"/>
        <w:rPr>
          <w:sz w:val="24"/>
          <w:szCs w:val="24"/>
        </w:rPr>
      </w:pPr>
      <w:r>
        <w:rPr>
          <w:sz w:val="24"/>
          <w:szCs w:val="24"/>
        </w:rPr>
        <w:t>b. Zoning Administrator.</w:t>
      </w:r>
      <w:r>
        <w:rPr>
          <w:sz w:val="24"/>
          <w:szCs w:val="24"/>
        </w:rPr>
        <w:tab/>
      </w:r>
    </w:p>
    <w:p w14:paraId="0000001A" w14:textId="77777777" w:rsidR="000C011D" w:rsidRDefault="00000000">
      <w:pPr>
        <w:ind w:firstLine="720"/>
        <w:rPr>
          <w:sz w:val="24"/>
          <w:szCs w:val="24"/>
        </w:rPr>
      </w:pPr>
      <w:r>
        <w:rPr>
          <w:sz w:val="24"/>
          <w:szCs w:val="24"/>
        </w:rPr>
        <w:t>c. Architectural Review Board.</w:t>
      </w:r>
    </w:p>
    <w:p w14:paraId="0000001B" w14:textId="77777777" w:rsidR="000C011D" w:rsidRDefault="00000000">
      <w:pPr>
        <w:ind w:firstLine="720"/>
        <w:rPr>
          <w:sz w:val="24"/>
          <w:szCs w:val="24"/>
        </w:rPr>
      </w:pPr>
      <w:r>
        <w:rPr>
          <w:sz w:val="24"/>
          <w:szCs w:val="24"/>
        </w:rPr>
        <w:t>d. Finance Committee.</w:t>
      </w:r>
    </w:p>
    <w:p w14:paraId="0000001C" w14:textId="77777777" w:rsidR="000C011D" w:rsidRDefault="00000000">
      <w:pPr>
        <w:ind w:left="1440"/>
        <w:rPr>
          <w:sz w:val="24"/>
          <w:szCs w:val="24"/>
        </w:rPr>
      </w:pPr>
      <w:proofErr w:type="spellStart"/>
      <w:r>
        <w:rPr>
          <w:sz w:val="24"/>
          <w:szCs w:val="24"/>
        </w:rPr>
        <w:t>i</w:t>
      </w:r>
      <w:proofErr w:type="spellEnd"/>
      <w:r>
        <w:rPr>
          <w:sz w:val="24"/>
          <w:szCs w:val="24"/>
        </w:rPr>
        <w:t>. Pink House sale update and request to rezone from Industrial to Commercial (Motion and Public Hearing needed)</w:t>
      </w:r>
    </w:p>
    <w:p w14:paraId="0000001D" w14:textId="77777777" w:rsidR="000C011D" w:rsidRDefault="00000000">
      <w:pPr>
        <w:ind w:firstLine="720"/>
        <w:rPr>
          <w:sz w:val="24"/>
          <w:szCs w:val="24"/>
        </w:rPr>
      </w:pPr>
      <w:r>
        <w:rPr>
          <w:sz w:val="24"/>
          <w:szCs w:val="24"/>
        </w:rPr>
        <w:t>e. Special Projects Committee (Streetscape).</w:t>
      </w:r>
    </w:p>
    <w:p w14:paraId="0000001E" w14:textId="77777777" w:rsidR="000C011D" w:rsidRDefault="00000000">
      <w:pPr>
        <w:rPr>
          <w:sz w:val="24"/>
          <w:szCs w:val="24"/>
        </w:rPr>
      </w:pPr>
      <w:r>
        <w:rPr>
          <w:sz w:val="24"/>
          <w:szCs w:val="24"/>
        </w:rPr>
        <w:tab/>
        <w:t>f. Committee on the Environment.</w:t>
      </w:r>
    </w:p>
    <w:p w14:paraId="0000001F" w14:textId="77777777" w:rsidR="000C011D" w:rsidRDefault="00000000">
      <w:pPr>
        <w:rPr>
          <w:sz w:val="24"/>
          <w:szCs w:val="24"/>
        </w:rPr>
      </w:pPr>
      <w:r>
        <w:rPr>
          <w:sz w:val="24"/>
          <w:szCs w:val="24"/>
        </w:rPr>
        <w:lastRenderedPageBreak/>
        <w:tab/>
      </w:r>
      <w:r>
        <w:rPr>
          <w:sz w:val="24"/>
          <w:szCs w:val="24"/>
        </w:rPr>
        <w:tab/>
      </w:r>
      <w:proofErr w:type="spellStart"/>
      <w:r>
        <w:rPr>
          <w:sz w:val="24"/>
          <w:szCs w:val="24"/>
        </w:rPr>
        <w:t>i</w:t>
      </w:r>
      <w:proofErr w:type="spellEnd"/>
      <w:r>
        <w:rPr>
          <w:sz w:val="24"/>
          <w:szCs w:val="24"/>
        </w:rPr>
        <w:t>. COTE FIRA Request.</w:t>
      </w:r>
    </w:p>
    <w:p w14:paraId="00000020" w14:textId="77777777" w:rsidR="000C011D" w:rsidRDefault="00000000">
      <w:pPr>
        <w:rPr>
          <w:sz w:val="24"/>
          <w:szCs w:val="24"/>
        </w:rPr>
      </w:pPr>
      <w:r>
        <w:rPr>
          <w:sz w:val="24"/>
          <w:szCs w:val="24"/>
        </w:rPr>
        <w:tab/>
        <w:t>g. “Wayne &amp;amp; Donna Nickum Community Service” Committee.</w:t>
      </w:r>
    </w:p>
    <w:p w14:paraId="00000021" w14:textId="77777777" w:rsidR="000C011D" w:rsidRDefault="00000000">
      <w:pPr>
        <w:rPr>
          <w:sz w:val="24"/>
          <w:szCs w:val="24"/>
        </w:rPr>
      </w:pPr>
      <w:r>
        <w:rPr>
          <w:sz w:val="24"/>
          <w:szCs w:val="24"/>
        </w:rPr>
        <w:tab/>
      </w:r>
      <w:r>
        <w:rPr>
          <w:sz w:val="24"/>
          <w:szCs w:val="24"/>
        </w:rPr>
        <w:tab/>
      </w:r>
      <w:proofErr w:type="spellStart"/>
      <w:r>
        <w:rPr>
          <w:sz w:val="24"/>
          <w:szCs w:val="24"/>
        </w:rPr>
        <w:t>i</w:t>
      </w:r>
      <w:proofErr w:type="spellEnd"/>
      <w:r>
        <w:rPr>
          <w:sz w:val="24"/>
          <w:szCs w:val="24"/>
        </w:rPr>
        <w:t xml:space="preserve">. Award Presentation at </w:t>
      </w:r>
      <w:proofErr w:type="gramStart"/>
      <w:r>
        <w:rPr>
          <w:sz w:val="24"/>
          <w:szCs w:val="24"/>
        </w:rPr>
        <w:t>beginning</w:t>
      </w:r>
      <w:proofErr w:type="gramEnd"/>
      <w:r>
        <w:rPr>
          <w:sz w:val="24"/>
          <w:szCs w:val="24"/>
        </w:rPr>
        <w:t xml:space="preserve"> of the meeting.</w:t>
      </w:r>
    </w:p>
    <w:p w14:paraId="00000022" w14:textId="77777777" w:rsidR="000C011D" w:rsidRDefault="00000000">
      <w:pPr>
        <w:rPr>
          <w:sz w:val="24"/>
          <w:szCs w:val="24"/>
        </w:rPr>
      </w:pPr>
      <w:r>
        <w:rPr>
          <w:sz w:val="24"/>
          <w:szCs w:val="24"/>
        </w:rPr>
        <w:t>7. Unfinished Business:</w:t>
      </w:r>
    </w:p>
    <w:p w14:paraId="00000023" w14:textId="77777777" w:rsidR="000C011D" w:rsidRDefault="00000000">
      <w:pPr>
        <w:rPr>
          <w:sz w:val="24"/>
          <w:szCs w:val="24"/>
        </w:rPr>
      </w:pPr>
      <w:r>
        <w:rPr>
          <w:sz w:val="24"/>
          <w:szCs w:val="24"/>
        </w:rPr>
        <w:tab/>
        <w:t>a. Town Attorney Options (To be decided by the Legal Advisory Committee).</w:t>
      </w:r>
    </w:p>
    <w:p w14:paraId="00000024" w14:textId="77777777" w:rsidR="000C011D" w:rsidRDefault="00000000">
      <w:pPr>
        <w:rPr>
          <w:sz w:val="24"/>
          <w:szCs w:val="24"/>
        </w:rPr>
      </w:pPr>
      <w:r>
        <w:rPr>
          <w:sz w:val="24"/>
          <w:szCs w:val="24"/>
        </w:rPr>
        <w:tab/>
        <w:t>b. Town Clerk Search (Update from the Search Committee).</w:t>
      </w:r>
    </w:p>
    <w:p w14:paraId="00000025" w14:textId="77777777" w:rsidR="000C011D" w:rsidRDefault="00000000">
      <w:pPr>
        <w:rPr>
          <w:sz w:val="24"/>
          <w:szCs w:val="24"/>
        </w:rPr>
      </w:pPr>
      <w:r>
        <w:rPr>
          <w:sz w:val="24"/>
          <w:szCs w:val="24"/>
        </w:rPr>
        <w:tab/>
        <w:t>c. HVAC Update (Darrell Poe).</w:t>
      </w:r>
    </w:p>
    <w:p w14:paraId="00000026" w14:textId="77777777" w:rsidR="000C011D" w:rsidRDefault="00000000">
      <w:pPr>
        <w:rPr>
          <w:sz w:val="24"/>
          <w:szCs w:val="24"/>
        </w:rPr>
      </w:pPr>
      <w:r>
        <w:rPr>
          <w:sz w:val="24"/>
          <w:szCs w:val="24"/>
        </w:rPr>
        <w:tab/>
        <w:t>d. Meal’s Tax Update.</w:t>
      </w:r>
    </w:p>
    <w:p w14:paraId="00000027" w14:textId="77777777" w:rsidR="000C011D" w:rsidRDefault="00000000">
      <w:pPr>
        <w:ind w:left="720"/>
        <w:rPr>
          <w:i/>
          <w:sz w:val="24"/>
          <w:szCs w:val="24"/>
        </w:rPr>
      </w:pPr>
      <w:r>
        <w:rPr>
          <w:sz w:val="24"/>
          <w:szCs w:val="24"/>
        </w:rPr>
        <w:t xml:space="preserve">e.  Report on Councilmember Stephen </w:t>
      </w:r>
      <w:proofErr w:type="spellStart"/>
      <w:r>
        <w:rPr>
          <w:sz w:val="24"/>
          <w:szCs w:val="24"/>
        </w:rPr>
        <w:t>Effros</w:t>
      </w:r>
      <w:proofErr w:type="spellEnd"/>
      <w:r>
        <w:rPr>
          <w:sz w:val="24"/>
          <w:szCs w:val="24"/>
        </w:rPr>
        <w:t xml:space="preserve">’ discussion with Tom Stokes regarding tree cleanup and safety in </w:t>
      </w:r>
      <w:proofErr w:type="gramStart"/>
      <w:r>
        <w:rPr>
          <w:sz w:val="24"/>
          <w:szCs w:val="24"/>
        </w:rPr>
        <w:t>8 acre</w:t>
      </w:r>
      <w:proofErr w:type="gramEnd"/>
      <w:r>
        <w:rPr>
          <w:sz w:val="24"/>
          <w:szCs w:val="24"/>
        </w:rPr>
        <w:t xml:space="preserve"> park. </w:t>
      </w:r>
      <w:r>
        <w:rPr>
          <w:i/>
          <w:sz w:val="24"/>
          <w:szCs w:val="24"/>
        </w:rPr>
        <w:t>(Part of discussion of potential use of excess CARES grant funds if they really are available.)</w:t>
      </w:r>
    </w:p>
    <w:p w14:paraId="00000028" w14:textId="77777777" w:rsidR="000C011D" w:rsidRDefault="00000000">
      <w:pPr>
        <w:ind w:left="720"/>
        <w:rPr>
          <w:sz w:val="24"/>
          <w:szCs w:val="24"/>
        </w:rPr>
      </w:pPr>
      <w:r>
        <w:rPr>
          <w:sz w:val="24"/>
          <w:szCs w:val="24"/>
        </w:rPr>
        <w:t xml:space="preserve">f. Report on what our FOIA obligations are regarding Committee notices and minutes of meetings. (Councilmember Stephen </w:t>
      </w:r>
      <w:proofErr w:type="spellStart"/>
      <w:r>
        <w:rPr>
          <w:sz w:val="24"/>
          <w:szCs w:val="24"/>
        </w:rPr>
        <w:t>Effros</w:t>
      </w:r>
      <w:proofErr w:type="spellEnd"/>
      <w:r>
        <w:rPr>
          <w:sz w:val="24"/>
          <w:szCs w:val="24"/>
        </w:rPr>
        <w:t xml:space="preserve">). </w:t>
      </w:r>
    </w:p>
    <w:p w14:paraId="00000029" w14:textId="77777777" w:rsidR="000C011D" w:rsidRDefault="00000000">
      <w:pPr>
        <w:ind w:left="720"/>
        <w:rPr>
          <w:sz w:val="24"/>
          <w:szCs w:val="24"/>
        </w:rPr>
      </w:pPr>
      <w:r>
        <w:rPr>
          <w:sz w:val="24"/>
          <w:szCs w:val="24"/>
        </w:rPr>
        <w:t xml:space="preserve">g. Website (Councilmember Stephen </w:t>
      </w:r>
      <w:proofErr w:type="spellStart"/>
      <w:r>
        <w:rPr>
          <w:sz w:val="24"/>
          <w:szCs w:val="24"/>
        </w:rPr>
        <w:t>Effros</w:t>
      </w:r>
      <w:proofErr w:type="spellEnd"/>
      <w:r>
        <w:rPr>
          <w:sz w:val="24"/>
          <w:szCs w:val="24"/>
        </w:rPr>
        <w:t xml:space="preserve">). Need to have a fully functioning and up to date web site to stay compliant with the Open Meeting/FOIA rules. </w:t>
      </w:r>
    </w:p>
    <w:p w14:paraId="0000002A" w14:textId="77777777" w:rsidR="000C011D" w:rsidRDefault="00000000">
      <w:pPr>
        <w:ind w:left="1440"/>
        <w:rPr>
          <w:sz w:val="24"/>
          <w:szCs w:val="24"/>
        </w:rPr>
      </w:pPr>
      <w:proofErr w:type="spellStart"/>
      <w:r>
        <w:rPr>
          <w:sz w:val="24"/>
          <w:szCs w:val="24"/>
        </w:rPr>
        <w:t>i</w:t>
      </w:r>
      <w:proofErr w:type="spellEnd"/>
      <w:r>
        <w:rPr>
          <w:sz w:val="24"/>
          <w:szCs w:val="24"/>
        </w:rPr>
        <w:t xml:space="preserve">. </w:t>
      </w:r>
      <w:proofErr w:type="gramStart"/>
      <w:r>
        <w:rPr>
          <w:sz w:val="24"/>
          <w:szCs w:val="24"/>
        </w:rPr>
        <w:t>PROPOSAL;</w:t>
      </w:r>
      <w:proofErr w:type="gramEnd"/>
      <w:r>
        <w:rPr>
          <w:sz w:val="24"/>
          <w:szCs w:val="24"/>
        </w:rPr>
        <w:t xml:space="preserve"> revisit the question of a professional firm/contract to design and maintain Clifton.gov. </w:t>
      </w:r>
    </w:p>
    <w:p w14:paraId="0000002B" w14:textId="77777777" w:rsidR="000C011D" w:rsidRDefault="00000000">
      <w:pPr>
        <w:ind w:left="1440"/>
        <w:rPr>
          <w:sz w:val="24"/>
          <w:szCs w:val="24"/>
        </w:rPr>
      </w:pPr>
      <w:r>
        <w:rPr>
          <w:sz w:val="24"/>
          <w:szCs w:val="24"/>
        </w:rPr>
        <w:t xml:space="preserve">ii. Who does entry </w:t>
      </w:r>
      <w:proofErr w:type="gramStart"/>
      <w:r>
        <w:rPr>
          <w:sz w:val="24"/>
          <w:szCs w:val="24"/>
        </w:rPr>
        <w:t>on a daily basis</w:t>
      </w:r>
      <w:proofErr w:type="gramEnd"/>
      <w:r>
        <w:rPr>
          <w:sz w:val="24"/>
          <w:szCs w:val="24"/>
        </w:rPr>
        <w:t xml:space="preserve">? </w:t>
      </w:r>
    </w:p>
    <w:p w14:paraId="0000002C" w14:textId="77777777" w:rsidR="000C011D" w:rsidRDefault="00000000">
      <w:pPr>
        <w:ind w:left="1440"/>
        <w:rPr>
          <w:sz w:val="24"/>
          <w:szCs w:val="24"/>
        </w:rPr>
      </w:pPr>
      <w:r>
        <w:rPr>
          <w:sz w:val="24"/>
          <w:szCs w:val="24"/>
        </w:rPr>
        <w:t>iii. Who assigns email addresses (all Town communications MUST go through Clifton.gov).</w:t>
      </w:r>
    </w:p>
    <w:p w14:paraId="0000002D" w14:textId="77777777" w:rsidR="000C011D" w:rsidRDefault="00000000">
      <w:pPr>
        <w:ind w:left="720"/>
        <w:rPr>
          <w:sz w:val="24"/>
          <w:szCs w:val="24"/>
        </w:rPr>
      </w:pPr>
      <w:r>
        <w:rPr>
          <w:sz w:val="24"/>
          <w:szCs w:val="24"/>
        </w:rPr>
        <w:t xml:space="preserve">h. Review what's needed to modify the budget we are voting on at this meeting (Councilmember Stephen </w:t>
      </w:r>
      <w:proofErr w:type="spellStart"/>
      <w:r>
        <w:rPr>
          <w:sz w:val="24"/>
          <w:szCs w:val="24"/>
        </w:rPr>
        <w:t>Effros</w:t>
      </w:r>
      <w:proofErr w:type="spellEnd"/>
      <w:r>
        <w:rPr>
          <w:sz w:val="24"/>
          <w:szCs w:val="24"/>
        </w:rPr>
        <w:t xml:space="preserve">). </w:t>
      </w:r>
    </w:p>
    <w:p w14:paraId="0000002E" w14:textId="77777777" w:rsidR="000C011D" w:rsidRDefault="00000000">
      <w:pPr>
        <w:ind w:left="720" w:firstLine="720"/>
        <w:rPr>
          <w:sz w:val="24"/>
          <w:szCs w:val="24"/>
        </w:rPr>
      </w:pPr>
      <w:proofErr w:type="spellStart"/>
      <w:r>
        <w:rPr>
          <w:sz w:val="24"/>
          <w:szCs w:val="24"/>
        </w:rPr>
        <w:t>i</w:t>
      </w:r>
      <w:proofErr w:type="spellEnd"/>
      <w:r>
        <w:rPr>
          <w:sz w:val="24"/>
          <w:szCs w:val="24"/>
        </w:rPr>
        <w:t>. Complying with new Department of Labor requirements.</w:t>
      </w:r>
    </w:p>
    <w:p w14:paraId="0000002F" w14:textId="77777777" w:rsidR="000C011D" w:rsidRDefault="00000000">
      <w:pPr>
        <w:ind w:left="1440"/>
        <w:rPr>
          <w:sz w:val="24"/>
          <w:szCs w:val="24"/>
        </w:rPr>
      </w:pPr>
      <w:r>
        <w:rPr>
          <w:sz w:val="24"/>
          <w:szCs w:val="24"/>
        </w:rPr>
        <w:t xml:space="preserve">ii. Potential Web Site increased costs. </w:t>
      </w:r>
    </w:p>
    <w:p w14:paraId="00000030" w14:textId="77777777" w:rsidR="000C011D" w:rsidRDefault="00000000">
      <w:pPr>
        <w:ind w:left="1440"/>
        <w:rPr>
          <w:sz w:val="24"/>
          <w:szCs w:val="24"/>
        </w:rPr>
      </w:pPr>
      <w:r>
        <w:rPr>
          <w:sz w:val="24"/>
          <w:szCs w:val="24"/>
        </w:rPr>
        <w:t xml:space="preserve">iii. Next steps for changing the budget to use the CARES money if available. </w:t>
      </w:r>
    </w:p>
    <w:p w14:paraId="00000031" w14:textId="77777777" w:rsidR="000C011D" w:rsidRDefault="00000000">
      <w:pPr>
        <w:ind w:firstLine="720"/>
        <w:rPr>
          <w:sz w:val="24"/>
          <w:szCs w:val="24"/>
        </w:rPr>
      </w:pPr>
      <w:proofErr w:type="spellStart"/>
      <w:r>
        <w:rPr>
          <w:sz w:val="24"/>
          <w:szCs w:val="24"/>
        </w:rPr>
        <w:t>i</w:t>
      </w:r>
      <w:proofErr w:type="spellEnd"/>
      <w:r>
        <w:rPr>
          <w:sz w:val="24"/>
          <w:szCs w:val="24"/>
        </w:rPr>
        <w:t>. CARES ACT. Discussion of options for what the Town can do with the money.</w:t>
      </w:r>
    </w:p>
    <w:p w14:paraId="00000032" w14:textId="77777777" w:rsidR="000C011D" w:rsidRDefault="000C011D">
      <w:pPr>
        <w:ind w:firstLine="720"/>
        <w:rPr>
          <w:sz w:val="24"/>
          <w:szCs w:val="24"/>
        </w:rPr>
      </w:pPr>
    </w:p>
    <w:p w14:paraId="00000033" w14:textId="77777777" w:rsidR="000C011D" w:rsidRDefault="000C011D">
      <w:pPr>
        <w:rPr>
          <w:sz w:val="24"/>
          <w:szCs w:val="24"/>
        </w:rPr>
      </w:pPr>
    </w:p>
    <w:p w14:paraId="00000034" w14:textId="77777777" w:rsidR="000C011D" w:rsidRDefault="00000000">
      <w:pPr>
        <w:rPr>
          <w:sz w:val="24"/>
          <w:szCs w:val="24"/>
        </w:rPr>
      </w:pPr>
      <w:r>
        <w:rPr>
          <w:sz w:val="24"/>
          <w:szCs w:val="24"/>
        </w:rPr>
        <w:t>8. New Business:</w:t>
      </w:r>
    </w:p>
    <w:p w14:paraId="00000035" w14:textId="77777777" w:rsidR="000C011D" w:rsidRDefault="00000000">
      <w:pPr>
        <w:rPr>
          <w:sz w:val="24"/>
          <w:szCs w:val="24"/>
        </w:rPr>
      </w:pPr>
      <w:r>
        <w:rPr>
          <w:sz w:val="24"/>
          <w:szCs w:val="24"/>
        </w:rPr>
        <w:tab/>
        <w:t>a. Town Clerk Search.</w:t>
      </w:r>
    </w:p>
    <w:p w14:paraId="00000036" w14:textId="77777777" w:rsidR="000C011D" w:rsidRDefault="00000000">
      <w:pPr>
        <w:ind w:firstLine="720"/>
        <w:rPr>
          <w:sz w:val="24"/>
          <w:szCs w:val="24"/>
        </w:rPr>
      </w:pPr>
      <w:r>
        <w:rPr>
          <w:sz w:val="24"/>
          <w:szCs w:val="24"/>
        </w:rPr>
        <w:t xml:space="preserve">b. </w:t>
      </w:r>
      <w:sdt>
        <w:sdtPr>
          <w:tag w:val="goog_rdk_3"/>
          <w:id w:val="-1324196572"/>
        </w:sdtPr>
        <w:sdtContent/>
      </w:sdt>
      <w:r>
        <w:rPr>
          <w:sz w:val="24"/>
          <w:szCs w:val="24"/>
        </w:rPr>
        <w:t>Adopting a Resolution (unless one has been adopted with specificity).</w:t>
      </w:r>
    </w:p>
    <w:p w14:paraId="00000037" w14:textId="77777777" w:rsidR="000C011D" w:rsidRDefault="00000000">
      <w:pPr>
        <w:rPr>
          <w:sz w:val="24"/>
          <w:szCs w:val="24"/>
        </w:rPr>
      </w:pPr>
      <w:r>
        <w:rPr>
          <w:sz w:val="24"/>
          <w:szCs w:val="24"/>
        </w:rPr>
        <w:tab/>
        <w:t>c. Treasurer Authorization to Sign Documents.</w:t>
      </w:r>
    </w:p>
    <w:p w14:paraId="00000038" w14:textId="77777777" w:rsidR="000C011D" w:rsidRDefault="00000000">
      <w:pPr>
        <w:rPr>
          <w:sz w:val="24"/>
          <w:szCs w:val="24"/>
        </w:rPr>
      </w:pPr>
      <w:r>
        <w:rPr>
          <w:sz w:val="24"/>
          <w:szCs w:val="24"/>
        </w:rPr>
        <w:tab/>
      </w:r>
      <w:r>
        <w:rPr>
          <w:sz w:val="24"/>
          <w:szCs w:val="24"/>
        </w:rPr>
        <w:tab/>
      </w:r>
      <w:proofErr w:type="spellStart"/>
      <w:r>
        <w:rPr>
          <w:sz w:val="24"/>
          <w:szCs w:val="24"/>
        </w:rPr>
        <w:t>i</w:t>
      </w:r>
      <w:proofErr w:type="spellEnd"/>
      <w:r>
        <w:rPr>
          <w:sz w:val="24"/>
          <w:szCs w:val="24"/>
        </w:rPr>
        <w:t xml:space="preserve">. Required to </w:t>
      </w:r>
      <w:proofErr w:type="gramStart"/>
      <w:r>
        <w:rPr>
          <w:sz w:val="24"/>
          <w:szCs w:val="24"/>
        </w:rPr>
        <w:t>assure</w:t>
      </w:r>
      <w:proofErr w:type="gramEnd"/>
      <w:r>
        <w:rPr>
          <w:sz w:val="24"/>
          <w:szCs w:val="24"/>
        </w:rPr>
        <w:t xml:space="preserve"> compliance with the CARES ACT and use of funds.</w:t>
      </w:r>
    </w:p>
    <w:p w14:paraId="00000039" w14:textId="77777777" w:rsidR="000C011D" w:rsidRDefault="00000000">
      <w:pPr>
        <w:rPr>
          <w:sz w:val="24"/>
          <w:szCs w:val="24"/>
        </w:rPr>
      </w:pPr>
      <w:r>
        <w:rPr>
          <w:sz w:val="24"/>
          <w:szCs w:val="24"/>
        </w:rPr>
        <w:t>9. Adjournment.</w:t>
      </w:r>
    </w:p>
    <w:p w14:paraId="0000003A" w14:textId="77777777" w:rsidR="000C011D" w:rsidRDefault="00000000">
      <w:pPr>
        <w:rPr>
          <w:sz w:val="24"/>
          <w:szCs w:val="24"/>
        </w:rPr>
      </w:pPr>
      <w:r>
        <w:rPr>
          <w:sz w:val="24"/>
          <w:szCs w:val="24"/>
        </w:rPr>
        <w:tab/>
      </w:r>
    </w:p>
    <w:p w14:paraId="0000003B" w14:textId="77777777" w:rsidR="000C011D" w:rsidRDefault="000C011D">
      <w:pPr>
        <w:rPr>
          <w:sz w:val="24"/>
          <w:szCs w:val="24"/>
        </w:rPr>
      </w:pPr>
    </w:p>
    <w:p w14:paraId="0000003C" w14:textId="77777777" w:rsidR="000C011D" w:rsidRDefault="000C011D"/>
    <w:p w14:paraId="0000003D" w14:textId="77777777" w:rsidR="000C011D" w:rsidRDefault="000C011D"/>
    <w:sectPr w:rsidR="000C011D">
      <w:headerReference w:type="default" r:id="rId9"/>
      <w:footerReference w:type="default" r:id="rId10"/>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E3BC2" w14:textId="77777777" w:rsidR="00050FE4" w:rsidRDefault="00050FE4">
      <w:r>
        <w:separator/>
      </w:r>
    </w:p>
  </w:endnote>
  <w:endnote w:type="continuationSeparator" w:id="0">
    <w:p w14:paraId="56744FBC" w14:textId="77777777" w:rsidR="00050FE4" w:rsidRDefault="00050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8C16837-C8FA-41F0-B51D-4ED60A1019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0000000000000000000"/>
    <w:charset w:val="00"/>
    <w:family w:val="roman"/>
    <w:notTrueType/>
    <w:pitch w:val="default"/>
    <w:embedBold r:id="rId2" w:fontKey="{7CA59E95-8A32-43F3-AFBB-E36DBA957D68}"/>
  </w:font>
  <w:font w:name="Tahoma">
    <w:panose1 w:val="020B0604030504040204"/>
    <w:charset w:val="00"/>
    <w:family w:val="swiss"/>
    <w:pitch w:val="variable"/>
    <w:sig w:usb0="E1002EFF" w:usb1="C000605B" w:usb2="00000029" w:usb3="00000000" w:csb0="000101FF" w:csb1="00000000"/>
    <w:embedRegular r:id="rId3" w:fontKey="{C113466C-8805-4A8D-9CED-6FA1EE0EF128}"/>
  </w:font>
  <w:font w:name="Calibri">
    <w:panose1 w:val="020F0502020204030204"/>
    <w:charset w:val="00"/>
    <w:family w:val="swiss"/>
    <w:pitch w:val="variable"/>
    <w:sig w:usb0="E4002EFF" w:usb1="C200247B" w:usb2="00000009" w:usb3="00000000" w:csb0="000001FF" w:csb1="00000000"/>
    <w:embedRegular r:id="rId4" w:fontKey="{5F6C1470-990F-4BD1-9D96-380E0B1387AD}"/>
    <w:embedItalic r:id="rId5" w:fontKey="{A0F22A72-9DAE-4EDE-8457-DCEC38FDC9AE}"/>
  </w:font>
  <w:font w:name="Georgia">
    <w:panose1 w:val="02040502050405020303"/>
    <w:charset w:val="00"/>
    <w:family w:val="auto"/>
    <w:pitch w:val="default"/>
    <w:embedRegular r:id="rId6" w:fontKey="{91D38065-9063-4682-AE12-E7EBB4F2837E}"/>
    <w:embedItalic r:id="rId7" w:fontKey="{AD054D26-8628-48DD-BF07-58EF966AF814}"/>
  </w:font>
  <w:font w:name="Arial Narrow">
    <w:panose1 w:val="020B0606020202030204"/>
    <w:charset w:val="00"/>
    <w:family w:val="swiss"/>
    <w:pitch w:val="variable"/>
    <w:sig w:usb0="00000287" w:usb1="00000800" w:usb2="00000000" w:usb3="00000000" w:csb0="0000009F" w:csb1="00000000"/>
    <w:embedRegular r:id="rId8" w:fontKey="{DB976BE2-D858-4E38-9BA3-78C4D7F6ABD6}"/>
    <w:embedItalic r:id="rId9" w:fontKey="{69384C1C-FA63-445E-A506-4C78FF9DBDAD}"/>
  </w:font>
  <w:font w:name="Cambria">
    <w:panose1 w:val="02040503050406030204"/>
    <w:charset w:val="00"/>
    <w:family w:val="roman"/>
    <w:pitch w:val="variable"/>
    <w:sig w:usb0="E00006FF" w:usb1="420024FF" w:usb2="02000000" w:usb3="00000000" w:csb0="0000019F" w:csb1="00000000"/>
    <w:embedRegular r:id="rId10" w:fontKey="{52F712A3-0CFA-42D0-A19F-23F01AFDEC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77777777" w:rsidR="000C011D" w:rsidRDefault="000C011D">
    <w:pPr>
      <w:pBdr>
        <w:top w:val="nil"/>
        <w:left w:val="nil"/>
        <w:bottom w:val="nil"/>
        <w:right w:val="nil"/>
        <w:between w:val="nil"/>
      </w:pBdr>
      <w:tabs>
        <w:tab w:val="center" w:pos="4680"/>
        <w:tab w:val="right" w:pos="9360"/>
      </w:tabs>
      <w:rPr>
        <w:color w:val="000000"/>
      </w:rPr>
    </w:pPr>
  </w:p>
  <w:p w14:paraId="00000042" w14:textId="3319E1CC" w:rsidR="000C011D"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A20490">
      <w:rPr>
        <w:noProof/>
        <w:color w:val="000000"/>
      </w:rPr>
      <w:t>1</w:t>
    </w:r>
    <w:r>
      <w:rPr>
        <w:color w:val="000000"/>
      </w:rPr>
      <w:fldChar w:fldCharType="end"/>
    </w:r>
    <w:r>
      <w:rPr>
        <w:color w:val="000000"/>
      </w:rPr>
      <w:t xml:space="preserve">| </w:t>
    </w:r>
    <w:r>
      <w:rPr>
        <w:rFonts w:ascii="Arial Narrow" w:eastAsia="Arial Narrow" w:hAnsi="Arial Narrow" w:cs="Arial Narrow"/>
        <w:color w:val="000000"/>
      </w:rPr>
      <w:t>If anyone attending this meeting requires an ASL or English language interpreter, or any other type of special accommodation or auxiliary aid, please contact the Town Clerk at clerk@cliftonva.gov. A request should be made at least five (5) days in advance of the meeting to provide sufficient time to make the necessary arrangements. These services are available at no charge to the individual.</w:t>
    </w:r>
  </w:p>
  <w:p w14:paraId="00000043" w14:textId="77777777" w:rsidR="000C011D" w:rsidRDefault="000C011D">
    <w:pPr>
      <w:pBdr>
        <w:top w:val="nil"/>
        <w:left w:val="nil"/>
        <w:bottom w:val="nil"/>
        <w:right w:val="nil"/>
        <w:between w:val="nil"/>
      </w:pBdr>
      <w:tabs>
        <w:tab w:val="center" w:pos="4680"/>
        <w:tab w:val="right" w:pos="9360"/>
      </w:tabs>
      <w:rPr>
        <w:color w:val="000000"/>
      </w:rPr>
    </w:pPr>
  </w:p>
  <w:p w14:paraId="00000044" w14:textId="77777777" w:rsidR="000C011D" w:rsidRDefault="000C011D">
    <w:pPr>
      <w:pBdr>
        <w:top w:val="nil"/>
        <w:left w:val="nil"/>
        <w:bottom w:val="nil"/>
        <w:right w:val="nil"/>
        <w:between w:val="nil"/>
      </w:pBdr>
      <w:tabs>
        <w:tab w:val="center" w:pos="4680"/>
        <w:tab w:val="right" w:pos="9360"/>
      </w:tabs>
      <w:jc w:val="cente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93D98" w14:textId="77777777" w:rsidR="00050FE4" w:rsidRDefault="00050FE4">
      <w:r>
        <w:separator/>
      </w:r>
    </w:p>
  </w:footnote>
  <w:footnote w:type="continuationSeparator" w:id="0">
    <w:p w14:paraId="0250B997" w14:textId="77777777" w:rsidR="00050FE4" w:rsidRDefault="00050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0C011D" w:rsidRDefault="00000000">
    <w:pPr>
      <w:pBdr>
        <w:top w:val="nil"/>
        <w:left w:val="nil"/>
        <w:bottom w:val="nil"/>
        <w:right w:val="nil"/>
        <w:between w:val="nil"/>
      </w:pBdr>
      <w:tabs>
        <w:tab w:val="center" w:pos="4680"/>
        <w:tab w:val="right" w:pos="9360"/>
      </w:tabs>
      <w:rPr>
        <w:color w:val="000000"/>
      </w:rPr>
    </w:pPr>
    <w:r>
      <w:rPr>
        <w:color w:val="000000"/>
      </w:rPr>
      <w:t>Wayne H. Nickum Town Hall</w:t>
    </w:r>
    <w:r>
      <w:rPr>
        <w:color w:val="000000"/>
      </w:rPr>
      <w:tab/>
    </w:r>
    <w:r>
      <w:rPr>
        <w:color w:val="000000"/>
      </w:rPr>
      <w:tab/>
      <w:t>Mailing Address:</w:t>
    </w:r>
  </w:p>
  <w:p w14:paraId="0000003F" w14:textId="77777777" w:rsidR="000C011D" w:rsidRDefault="00000000">
    <w:pPr>
      <w:pBdr>
        <w:top w:val="nil"/>
        <w:left w:val="nil"/>
        <w:bottom w:val="nil"/>
        <w:right w:val="nil"/>
        <w:between w:val="nil"/>
      </w:pBdr>
      <w:tabs>
        <w:tab w:val="center" w:pos="4680"/>
        <w:tab w:val="right" w:pos="9360"/>
      </w:tabs>
      <w:rPr>
        <w:color w:val="000000"/>
      </w:rPr>
    </w:pPr>
    <w:r>
      <w:rPr>
        <w:color w:val="000000"/>
      </w:rPr>
      <w:t>12641 Chapel Road</w:t>
    </w:r>
    <w:r>
      <w:rPr>
        <w:color w:val="000000"/>
      </w:rPr>
      <w:tab/>
    </w:r>
    <w:r>
      <w:rPr>
        <w:color w:val="000000"/>
      </w:rPr>
      <w:tab/>
      <w:t>P.O. Box 309</w:t>
    </w:r>
  </w:p>
  <w:p w14:paraId="00000040" w14:textId="77777777" w:rsidR="000C011D" w:rsidRDefault="00000000">
    <w:pPr>
      <w:pBdr>
        <w:top w:val="nil"/>
        <w:left w:val="nil"/>
        <w:bottom w:val="nil"/>
        <w:right w:val="nil"/>
        <w:between w:val="nil"/>
      </w:pBdr>
      <w:tabs>
        <w:tab w:val="center" w:pos="4680"/>
        <w:tab w:val="right" w:pos="9360"/>
      </w:tabs>
      <w:spacing w:after="240"/>
      <w:rPr>
        <w:color w:val="000000"/>
      </w:rPr>
    </w:pPr>
    <w:r>
      <w:rPr>
        <w:color w:val="000000"/>
      </w:rPr>
      <w:t>Clifton, VA 20124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14A2C"/>
    <w:multiLevelType w:val="multilevel"/>
    <w:tmpl w:val="57DAD5A8"/>
    <w:lvl w:ilvl="0">
      <w:start w:val="1"/>
      <w:numFmt w:val="bullet"/>
      <w:pStyle w:val="ListNumber"/>
      <w:lvlText w:val="⋅"/>
      <w:lvlJc w:val="left"/>
      <w:pPr>
        <w:ind w:left="99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574FBE"/>
    <w:multiLevelType w:val="multilevel"/>
    <w:tmpl w:val="C47A227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1344282"/>
    <w:multiLevelType w:val="multilevel"/>
    <w:tmpl w:val="69C4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011130">
    <w:abstractNumId w:val="2"/>
  </w:num>
  <w:num w:numId="2" w16cid:durableId="809521528">
    <w:abstractNumId w:val="0"/>
  </w:num>
  <w:num w:numId="3" w16cid:durableId="139612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11D"/>
    <w:rsid w:val="00050FE4"/>
    <w:rsid w:val="000C011D"/>
    <w:rsid w:val="005554B2"/>
    <w:rsid w:val="00702096"/>
    <w:rsid w:val="00A20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2F485C-DFE4-444B-8DF6-8D985C2A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A5B"/>
  </w:style>
  <w:style w:type="paragraph" w:styleId="Heading1">
    <w:name w:val="heading 1"/>
    <w:basedOn w:val="Normal"/>
    <w:next w:val="Normal"/>
    <w:uiPriority w:val="9"/>
    <w:qFormat/>
    <w:pPr>
      <w:keepNext/>
      <w:tabs>
        <w:tab w:val="left" w:pos="-720"/>
      </w:tabs>
      <w:suppressAutoHyphens/>
      <w:jc w:val="both"/>
      <w:outlineLvl w:val="0"/>
    </w:pPr>
    <w:rPr>
      <w:b/>
      <w:bCs/>
      <w:spacing w:val="-3"/>
    </w:rPr>
  </w:style>
  <w:style w:type="paragraph" w:styleId="Heading2">
    <w:name w:val="heading 2"/>
    <w:basedOn w:val="Normal"/>
    <w:next w:val="Normal"/>
    <w:uiPriority w:val="9"/>
    <w:semiHidden/>
    <w:unhideWhenUsed/>
    <w:qFormat/>
    <w:pPr>
      <w:keepNext/>
      <w:tabs>
        <w:tab w:val="left" w:pos="-720"/>
      </w:tabs>
      <w:suppressAutoHyphens/>
      <w:jc w:val="both"/>
      <w:outlineLvl w:val="1"/>
    </w:pPr>
    <w:rPr>
      <w:b/>
      <w:bCs/>
      <w:spacing w:val="-3"/>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tabs>
        <w:tab w:val="left" w:pos="-720"/>
      </w:tabs>
      <w:suppressAutoHyphens/>
      <w:jc w:val="center"/>
    </w:pPr>
    <w:rPr>
      <w:b/>
      <w:spacing w:val="-3"/>
    </w:rPr>
  </w:style>
  <w:style w:type="paragraph" w:styleId="BodyText3">
    <w:name w:val="Body Text 3"/>
    <w:basedOn w:val="Normal"/>
    <w:pPr>
      <w:tabs>
        <w:tab w:val="left" w:pos="-720"/>
      </w:tabs>
      <w:suppressAutoHyphens/>
      <w:jc w:val="both"/>
    </w:pPr>
    <w:rPr>
      <w:rFonts w:ascii="Garamond" w:hAnsi="Garamond"/>
      <w:b/>
      <w:spacing w:val="-3"/>
    </w:rPr>
  </w:style>
  <w:style w:type="paragraph" w:styleId="BodyTextIndent">
    <w:name w:val="Body Text Indent"/>
    <w:basedOn w:val="Normal"/>
    <w:pPr>
      <w:tabs>
        <w:tab w:val="left" w:pos="-720"/>
      </w:tabs>
      <w:suppressAutoHyphens/>
      <w:ind w:left="720" w:hanging="720"/>
      <w:jc w:val="both"/>
    </w:pPr>
    <w:rPr>
      <w:spacing w:val="-3"/>
    </w:rPr>
  </w:style>
  <w:style w:type="character" w:customStyle="1" w:styleId="TitleChar">
    <w:name w:val="Title Char"/>
    <w:link w:val="Title"/>
    <w:rPr>
      <w:b/>
      <w:spacing w:val="-3"/>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customStyle="1" w:styleId="DocID">
    <w:name w:val="DocID"/>
    <w:rPr>
      <w:rFonts w:ascii="Times New Roman" w:hAnsi="Times New Roman" w:cs="Times New Roman"/>
      <w:b w:val="0"/>
      <w:i w:val="0"/>
      <w:color w:val="000000"/>
      <w:sz w:val="16"/>
      <w:u w:val="no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ListParagraph">
    <w:name w:val="List Paragraph"/>
    <w:basedOn w:val="Normal"/>
    <w:uiPriority w:val="34"/>
    <w:qFormat/>
    <w:pPr>
      <w:ind w:left="720"/>
    </w:pPr>
    <w:rPr>
      <w:rFonts w:ascii="Calibri" w:eastAsia="Calibri" w:hAnsi="Calibri"/>
      <w:sz w:val="22"/>
      <w:szCs w:val="22"/>
    </w:rPr>
  </w:style>
  <w:style w:type="paragraph" w:styleId="ListNumber">
    <w:name w:val="List Number"/>
    <w:basedOn w:val="Normal"/>
    <w:uiPriority w:val="99"/>
    <w:unhideWhenUsed/>
    <w:pPr>
      <w:numPr>
        <w:numId w:val="2"/>
      </w:numPr>
      <w:contextualSpacing/>
    </w:pPr>
  </w:style>
  <w:style w:type="paragraph" w:styleId="ListBullet">
    <w:name w:val="List Bullet"/>
    <w:basedOn w:val="Normal"/>
    <w:uiPriority w:val="99"/>
    <w:unhideWhenUsed/>
    <w:pPr>
      <w:numPr>
        <w:numId w:val="3"/>
      </w:numPr>
      <w:contextualSpacing/>
    </w:pPr>
  </w:style>
  <w:style w:type="character" w:styleId="PlaceholderText">
    <w:name w:val="Placeholder Text"/>
    <w:uiPriority w:val="99"/>
    <w:semiHidden/>
    <w:rPr>
      <w:color w:val="808080"/>
    </w:rPr>
  </w:style>
  <w:style w:type="character" w:styleId="Hyperlink">
    <w:name w:val="Hyperlink"/>
    <w:uiPriority w:val="99"/>
    <w:unhideWhenUsed/>
    <w:rsid w:val="00624C60"/>
    <w:rPr>
      <w:color w:val="0000FF"/>
      <w:u w:val="single"/>
    </w:rPr>
  </w:style>
  <w:style w:type="character" w:styleId="UnresolvedMention">
    <w:name w:val="Unresolved Mention"/>
    <w:uiPriority w:val="99"/>
    <w:semiHidden/>
    <w:unhideWhenUsed/>
    <w:rsid w:val="00624C60"/>
    <w:rPr>
      <w:color w:val="605E5C"/>
      <w:shd w:val="clear" w:color="auto" w:fill="E1DFDD"/>
    </w:rPr>
  </w:style>
  <w:style w:type="paragraph" w:customStyle="1" w:styleId="Default">
    <w:name w:val="Default"/>
    <w:rsid w:val="002F0FD2"/>
    <w:pPr>
      <w:autoSpaceDE w:val="0"/>
      <w:autoSpaceDN w:val="0"/>
      <w:adjustRightInd w:val="0"/>
    </w:pPr>
    <w:rPr>
      <w:color w:val="000000"/>
      <w:sz w:val="24"/>
      <w:szCs w:val="24"/>
    </w:rPr>
  </w:style>
  <w:style w:type="paragraph" w:styleId="Revision">
    <w:name w:val="Revision"/>
    <w:hidden/>
    <w:uiPriority w:val="99"/>
    <w:semiHidden/>
    <w:rsid w:val="002B17C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25Fw7BTJHxmm6jevhRZBzCrjA==">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Christman</dc:creator>
  <cp:lastModifiedBy>Thomas Peterson</cp:lastModifiedBy>
  <cp:revision>2</cp:revision>
  <cp:lastPrinted>2024-06-02T16:12:00Z</cp:lastPrinted>
  <dcterms:created xsi:type="dcterms:W3CDTF">2024-03-29T01:18:00Z</dcterms:created>
  <dcterms:modified xsi:type="dcterms:W3CDTF">2024-06-03T18:41:00Z</dcterms:modified>
</cp:coreProperties>
</file>